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rPr>
          <w:rFonts w:hint="eastAsia"/>
        </w:rPr>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rPr>
          <w:rFonts w:hint="eastAsia"/>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45B22082" w:rsidR="008C7446" w:rsidRPr="001D510B" w:rsidRDefault="008C7446" w:rsidP="00375102">
      <w:pPr>
        <w:ind w:firstLine="420"/>
        <w:rPr>
          <w:b/>
          <w:bCs/>
        </w:rPr>
      </w:pPr>
      <w:r w:rsidRPr="001D510B">
        <w:rPr>
          <w:rFonts w:hint="eastAsia"/>
          <w:b/>
          <w:bCs/>
        </w:rPr>
        <w:t>发文数量与累计发文数量。</w:t>
      </w:r>
    </w:p>
    <w:p w14:paraId="0F89043D" w14:textId="06489679" w:rsidR="004D549E" w:rsidRDefault="007A240E" w:rsidP="0043247D">
      <w:r>
        <w:rPr>
          <w:noProof/>
        </w:rPr>
        <w:drawing>
          <wp:inline distT="0" distB="0" distL="0" distR="0" wp14:anchorId="0F58E592" wp14:editId="3E4B74BE">
            <wp:extent cx="2844000" cy="214681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4000" cy="2146810"/>
                    </a:xfrm>
                    <a:prstGeom prst="rect">
                      <a:avLst/>
                    </a:prstGeom>
                    <a:noFill/>
                    <a:ln>
                      <a:noFill/>
                    </a:ln>
                  </pic:spPr>
                </pic:pic>
              </a:graphicData>
            </a:graphic>
          </wp:inline>
        </w:drawing>
      </w:r>
      <w:r w:rsidR="001E73F5">
        <w:rPr>
          <w:noProof/>
        </w:rPr>
        <w:drawing>
          <wp:inline distT="0" distB="0" distL="0" distR="0" wp14:anchorId="1225C35F" wp14:editId="652E0DB9">
            <wp:extent cx="2844000" cy="2190623"/>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000" cy="2190623"/>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3717F023">
            <wp:extent cx="2844000" cy="21576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4000" cy="2157605"/>
                    </a:xfrm>
                    <a:prstGeom prst="rect">
                      <a:avLst/>
                    </a:prstGeom>
                    <a:noFill/>
                    <a:ln>
                      <a:noFill/>
                    </a:ln>
                  </pic:spPr>
                </pic:pic>
              </a:graphicData>
            </a:graphic>
          </wp:inline>
        </w:drawing>
      </w:r>
      <w:r w:rsidR="0089119F">
        <w:rPr>
          <w:noProof/>
        </w:rPr>
        <w:drawing>
          <wp:inline distT="0" distB="0" distL="0" distR="0" wp14:anchorId="094DA35E" wp14:editId="52637FF3">
            <wp:extent cx="2844000" cy="2168399"/>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4000" cy="2168399"/>
                    </a:xfrm>
                    <a:prstGeom prst="rect">
                      <a:avLst/>
                    </a:prstGeom>
                    <a:noFill/>
                    <a:ln>
                      <a:noFill/>
                    </a:ln>
                  </pic:spPr>
                </pic:pic>
              </a:graphicData>
            </a:graphic>
          </wp:inline>
        </w:drawing>
      </w:r>
    </w:p>
    <w:p w14:paraId="3D2C79A7" w14:textId="128EFA2B" w:rsidR="009B56D0" w:rsidRDefault="005C65DD" w:rsidP="00331E2F">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F766E0">
        <w:rPr>
          <w:rFonts w:hint="eastAsia"/>
        </w:rPr>
        <w:t>每年平均</w:t>
      </w:r>
      <w:r w:rsidR="004D37CB">
        <w:rPr>
          <w:rFonts w:hint="eastAsia"/>
        </w:rPr>
        <w:t>发表</w:t>
      </w:r>
      <w:r w:rsidR="004D37CB">
        <w:rPr>
          <w:rFonts w:hint="eastAsia"/>
        </w:rPr>
        <w:t>1</w:t>
      </w:r>
      <w:r w:rsidR="004D37CB">
        <w:rPr>
          <w:rFonts w:hint="eastAsia"/>
        </w:rPr>
        <w:t>至</w:t>
      </w:r>
      <w:r w:rsidR="00A45406">
        <w:rPr>
          <w:rFonts w:hint="eastAsia"/>
        </w:rPr>
        <w:t>5.5</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p>
    <w:p w14:paraId="121FFFB7" w14:textId="256C05A9" w:rsidR="00893A80" w:rsidRDefault="00905389" w:rsidP="00331E2F">
      <w:pPr>
        <w:ind w:firstLine="420"/>
        <w:rPr>
          <w:rFonts w:hint="eastAsia"/>
        </w:rPr>
      </w:pPr>
      <w:r>
        <w:rPr>
          <w:rFonts w:hint="eastAsia"/>
        </w:rPr>
        <w:t>右边图是控制职业生涯长度和发文年份后的结果，</w:t>
      </w:r>
      <w:r w:rsidR="003312A2">
        <w:rPr>
          <w:rFonts w:hint="eastAsia"/>
        </w:rPr>
        <w:t>右上图可看出</w:t>
      </w:r>
      <w:r w:rsidR="00E2536A">
        <w:rPr>
          <w:rFonts w:hint="eastAsia"/>
        </w:rPr>
        <w:t>到达终点时有下降。</w:t>
      </w:r>
    </w:p>
    <w:p w14:paraId="6A76089D" w14:textId="653704D7" w:rsidR="00F75DB6" w:rsidRPr="00616090" w:rsidRDefault="00616090" w:rsidP="00616090">
      <w:pPr>
        <w:ind w:firstLine="420"/>
        <w:rPr>
          <w:rFonts w:hint="eastAsia"/>
          <w:b/>
          <w:bCs/>
        </w:rPr>
      </w:pPr>
      <w:r>
        <w:rPr>
          <w:rFonts w:hint="eastAsia"/>
          <w:b/>
          <w:bCs/>
        </w:rPr>
        <w:t>研究者涉期刊</w:t>
      </w:r>
      <w:r w:rsidR="00995600">
        <w:rPr>
          <w:rFonts w:hint="eastAsia"/>
          <w:b/>
          <w:bCs/>
        </w:rPr>
        <w:t>平均</w:t>
      </w:r>
      <w:r w:rsidR="00F75DB6" w:rsidRPr="001D510B">
        <w:rPr>
          <w:rFonts w:hint="eastAsia"/>
          <w:b/>
          <w:bCs/>
        </w:rPr>
        <w:t>数量与累计</w:t>
      </w:r>
      <w:r w:rsidR="00995600">
        <w:rPr>
          <w:rFonts w:hint="eastAsia"/>
          <w:b/>
          <w:bCs/>
        </w:rPr>
        <w:t>涉及期刊数量</w:t>
      </w:r>
      <w:r w:rsidR="00F75DB6" w:rsidRPr="001D510B">
        <w:rPr>
          <w:rFonts w:hint="eastAsia"/>
          <w:b/>
          <w:bCs/>
        </w:rPr>
        <w:t>。</w:t>
      </w:r>
    </w:p>
    <w:p w14:paraId="40B3F4BF" w14:textId="6854743A" w:rsidR="004A4FB8" w:rsidRDefault="00EB7209" w:rsidP="008F33F9">
      <w:r>
        <w:rPr>
          <w:noProof/>
        </w:rPr>
        <w:lastRenderedPageBreak/>
        <w:drawing>
          <wp:inline distT="0" distB="0" distL="0" distR="0" wp14:anchorId="5F38C901" wp14:editId="2B6AB039">
            <wp:extent cx="2844000" cy="195512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p>
    <w:p w14:paraId="0AFBBAAD" w14:textId="4995DE23" w:rsidR="004D0C37" w:rsidRDefault="004D0C37" w:rsidP="008F33F9">
      <w:r>
        <w:rPr>
          <w:noProof/>
        </w:rPr>
        <w:drawing>
          <wp:inline distT="0" distB="0" distL="0" distR="0" wp14:anchorId="1577AEAC" wp14:editId="2B74BAAD">
            <wp:extent cx="2844000" cy="195512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p>
    <w:p w14:paraId="67B68A68" w14:textId="2DEFB163" w:rsidR="00AC552E" w:rsidRDefault="00AC552E" w:rsidP="00AD12E9">
      <w:pPr>
        <w:ind w:firstLine="420"/>
      </w:pPr>
      <w:r>
        <w:rPr>
          <w:rFonts w:hint="eastAsia"/>
        </w:rPr>
        <w:t>学者每次以主要贡献者发文的年份，可能会涉及新的期刊。也就是说，在发文时，在已经发过文章的期刊上发文的倾向性更强。下图可以明显看出，平均在每本期刊上发文的数量递增，学者成为期刊“回头客”是常态。</w:t>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40086838" w:rsidR="006936B0" w:rsidRDefault="00B228D7" w:rsidP="00D2030D">
      <w:r>
        <w:rPr>
          <w:noProof/>
        </w:rPr>
        <w:drawing>
          <wp:inline distT="0" distB="0" distL="0" distR="0" wp14:anchorId="691E854B" wp14:editId="279ADFE2">
            <wp:extent cx="2844000" cy="195512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1D92F9E6" w14:textId="3EB8C878" w:rsidR="006F73BC" w:rsidRDefault="006F73BC" w:rsidP="00D2030D">
      <w:r>
        <w:rPr>
          <w:rFonts w:hint="eastAsia"/>
        </w:rPr>
        <w:t>下面是学科大类的情况。</w:t>
      </w:r>
      <w:r w:rsidR="0007405C">
        <w:rPr>
          <w:rFonts w:hint="eastAsia"/>
        </w:rPr>
        <w:t>显然比</w:t>
      </w:r>
      <w:r w:rsidR="0007405C">
        <w:rPr>
          <w:rFonts w:hint="eastAsia"/>
        </w:rPr>
        <w:t>JCR</w:t>
      </w:r>
      <w:r w:rsidR="0007405C">
        <w:rPr>
          <w:rFonts w:hint="eastAsia"/>
        </w:rPr>
        <w:t>学科分类少很多。</w:t>
      </w:r>
    </w:p>
    <w:p w14:paraId="67B0EB98" w14:textId="2D2DCDD3" w:rsidR="00377BD4" w:rsidRDefault="0049799D" w:rsidP="00D2030D">
      <w:pPr>
        <w:rPr>
          <w:rFonts w:hint="eastAsia"/>
        </w:rPr>
      </w:pPr>
      <w:r>
        <w:rPr>
          <w:noProof/>
        </w:rPr>
        <w:lastRenderedPageBreak/>
        <w:drawing>
          <wp:inline distT="0" distB="0" distL="0" distR="0" wp14:anchorId="1725AA39" wp14:editId="18AA5173">
            <wp:extent cx="2844000" cy="1956149"/>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69B3C2B"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0C5FEA5B" w14:textId="4A8C7A35" w:rsidR="004B4A35" w:rsidRDefault="004B4A35" w:rsidP="00197000">
      <w:pPr>
        <w:ind w:firstLineChars="200" w:firstLine="480"/>
      </w:pPr>
      <w:r>
        <w:rPr>
          <w:rFonts w:hint="eastAsia"/>
        </w:rPr>
        <w:t>只有到达一个从未到达的领域，</w:t>
      </w:r>
    </w:p>
    <w:p w14:paraId="6F434E0B" w14:textId="40F69B62" w:rsidR="005D7AF3" w:rsidRDefault="00693E19" w:rsidP="005D7AF3">
      <w:pPr>
        <w:spacing w:after="120" w:line="360" w:lineRule="auto"/>
        <w:ind w:firstLine="418"/>
        <w:rPr>
          <w:rFonts w:cs="Times New Roman" w:hint="eastAsia"/>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23CE0762" w14:textId="1EE210D7" w:rsidR="001A7600" w:rsidRPr="001A6E95" w:rsidRDefault="001A7600" w:rsidP="001A6E95">
      <w:pPr>
        <w:pStyle w:val="3"/>
      </w:pPr>
      <w:r>
        <w:rPr>
          <w:rFonts w:hint="eastAsia"/>
        </w:rPr>
        <w:t>以第一个时点为初始集</w:t>
      </w:r>
      <w:r w:rsidR="0097490D">
        <w:rPr>
          <w:rFonts w:hint="eastAsia"/>
        </w:rPr>
        <w:t>（</w:t>
      </w:r>
      <w:r w:rsidR="0097490D">
        <w:rPr>
          <w:rFonts w:hint="eastAsia"/>
        </w:rPr>
        <w:t>J</w:t>
      </w:r>
      <w:r w:rsidR="0097490D">
        <w:t>CR</w:t>
      </w:r>
      <w:r w:rsidR="0097490D">
        <w:rPr>
          <w:rFonts w:hint="eastAsia"/>
        </w:rPr>
        <w:t>小类</w:t>
      </w:r>
      <w:r w:rsidR="00215056">
        <w:rPr>
          <w:rFonts w:hint="eastAsia"/>
        </w:rPr>
        <w:t>，已完成</w:t>
      </w:r>
      <w:r w:rsidR="0097490D">
        <w:rPr>
          <w:rFonts w:hint="eastAsia"/>
        </w:rPr>
        <w:t>）</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B91D8E">
        <w:rPr>
          <w:rFonts w:hint="eastAsia"/>
          <w:highlight w:val="yellow"/>
        </w:rPr>
        <w:t>第</w:t>
      </w:r>
      <w:r w:rsidR="00BF3273" w:rsidRPr="00B91D8E">
        <w:rPr>
          <w:rFonts w:hint="eastAsia"/>
          <w:highlight w:val="yellow"/>
        </w:rPr>
        <w:t>二</w:t>
      </w:r>
      <w:r w:rsidR="007B78EF" w:rsidRPr="00B91D8E">
        <w:rPr>
          <w:rFonts w:hint="eastAsia"/>
          <w:highlight w:val="yellow"/>
        </w:rPr>
        <w:t>年</w:t>
      </w:r>
      <w:r w:rsidR="00B91D8E">
        <w:rPr>
          <w:rFonts w:hint="eastAsia"/>
          <w:highlight w:val="yellow"/>
        </w:rPr>
        <w:t>所有研究者中，</w:t>
      </w:r>
      <w:r w:rsidR="007B78EF" w:rsidRPr="00B91D8E">
        <w:rPr>
          <w:rFonts w:hint="eastAsia"/>
          <w:highlight w:val="yellow"/>
        </w:rPr>
        <w:t>会有</w:t>
      </w:r>
      <w:r w:rsidR="007B78EF" w:rsidRPr="00B91D8E">
        <w:rPr>
          <w:rFonts w:hint="eastAsia"/>
          <w:highlight w:val="yellow"/>
        </w:rPr>
        <w:t>40%</w:t>
      </w:r>
      <w:r w:rsidR="007B78EF" w:rsidRPr="00B91D8E">
        <w:rPr>
          <w:rFonts w:hint="eastAsia"/>
          <w:highlight w:val="yellow"/>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lastRenderedPageBreak/>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116FEBEC" w:rsidR="00D75C83" w:rsidRDefault="00E00162" w:rsidP="00925547">
      <w:pPr>
        <w:pStyle w:val="3"/>
      </w:pPr>
      <w:r>
        <w:rPr>
          <w:rFonts w:hint="eastAsia"/>
        </w:rPr>
        <w:t>以</w:t>
      </w:r>
      <w:r w:rsidR="00925547">
        <w:rPr>
          <w:rFonts w:hint="eastAsia"/>
        </w:rPr>
        <w:t>前两</w:t>
      </w:r>
      <w:r>
        <w:rPr>
          <w:rFonts w:hint="eastAsia"/>
        </w:rPr>
        <w:t>个时点为初始集</w:t>
      </w:r>
      <w:r w:rsidR="0097490D">
        <w:rPr>
          <w:rFonts w:hint="eastAsia"/>
        </w:rPr>
        <w:t>（</w:t>
      </w:r>
      <w:r w:rsidR="0097490D">
        <w:rPr>
          <w:rFonts w:hint="eastAsia"/>
        </w:rPr>
        <w:t>JCR</w:t>
      </w:r>
      <w:r w:rsidR="0097490D">
        <w:rPr>
          <w:rFonts w:hint="eastAsia"/>
        </w:rPr>
        <w:t>小类</w:t>
      </w:r>
      <w:r w:rsidR="00F60B31">
        <w:rPr>
          <w:rFonts w:hint="eastAsia"/>
        </w:rPr>
        <w:t>，</w:t>
      </w:r>
      <w:r w:rsidR="00B30A5D">
        <w:rPr>
          <w:rFonts w:hint="eastAsia"/>
        </w:rPr>
        <w:t>已</w:t>
      </w:r>
      <w:r w:rsidR="00F60B31">
        <w:rPr>
          <w:rFonts w:hint="eastAsia"/>
        </w:rPr>
        <w:t>补充</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9F996B5" w:rsidR="00B30A5D" w:rsidRPr="00B30A5D" w:rsidRDefault="00C227A3" w:rsidP="00B30A5D">
      <w:r>
        <w:rPr>
          <w:noProof/>
        </w:rPr>
        <w:lastRenderedPageBreak/>
        <w:drawing>
          <wp:inline distT="0" distB="0" distL="0" distR="0" wp14:anchorId="7B8B85BA" wp14:editId="38AEEE52">
            <wp:extent cx="5274310" cy="34493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32961B0B" wp14:editId="20D56F11">
            <wp:extent cx="5274310" cy="3449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4398532E" wp14:editId="0E5BF5ED">
            <wp:extent cx="5274310" cy="34493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45BBF1EA" wp14:editId="0C33B987">
            <wp:extent cx="5274310" cy="34493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563C6E8E" wp14:editId="299D0257">
            <wp:extent cx="5274310" cy="3449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676A218A" wp14:editId="790CF5AA">
            <wp:extent cx="5274310" cy="34493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6D9590CF" wp14:editId="2C69A6AF">
            <wp:extent cx="5274310" cy="3449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p>
    <w:p w14:paraId="16B619C9" w14:textId="77777777" w:rsidR="00925547" w:rsidRPr="00925547" w:rsidRDefault="00925547" w:rsidP="00925547"/>
    <w:p w14:paraId="4ACF9C94" w14:textId="67EEB833"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r w:rsidR="007962AB">
        <w:rPr>
          <w:rFonts w:ascii="Times New Roman" w:hAnsi="Times New Roman" w:cs="Times New Roman" w:hint="eastAsia"/>
        </w:rPr>
        <w:t>（</w:t>
      </w:r>
      <w:r w:rsidR="007962AB">
        <w:rPr>
          <w:rFonts w:ascii="Times New Roman" w:hAnsi="Times New Roman" w:cs="Times New Roman" w:hint="eastAsia"/>
        </w:rPr>
        <w:t>JCR</w:t>
      </w:r>
      <w:r w:rsidR="007962AB">
        <w:rPr>
          <w:rFonts w:ascii="Times New Roman" w:hAnsi="Times New Roman" w:cs="Times New Roman" w:hint="eastAsia"/>
        </w:rPr>
        <w:t>小类，第一年）</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2F411D91"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r w:rsidR="00AC38BB">
        <w:rPr>
          <w:rFonts w:ascii="Times New Roman" w:hAnsi="Times New Roman" w:cs="Times New Roman" w:hint="eastAsia"/>
        </w:rPr>
        <w:t>（</w:t>
      </w:r>
      <w:r w:rsidR="0032277E">
        <w:rPr>
          <w:rFonts w:ascii="Times New Roman" w:hAnsi="Times New Roman" w:cs="Times New Roman" w:hint="eastAsia"/>
        </w:rPr>
        <w:t>使用中科院大区</w:t>
      </w:r>
      <w:r w:rsidR="00586B97">
        <w:rPr>
          <w:rFonts w:ascii="Times New Roman" w:hAnsi="Times New Roman" w:cs="Times New Roman" w:hint="eastAsia"/>
        </w:rPr>
        <w:t>，</w:t>
      </w:r>
      <w:r w:rsidR="00586B97">
        <w:rPr>
          <w:rFonts w:ascii="Times New Roman" w:hAnsi="Times New Roman" w:cs="Times New Roman" w:hint="eastAsia"/>
        </w:rPr>
        <w:t>18</w:t>
      </w:r>
      <w:r w:rsidR="00586B97">
        <w:rPr>
          <w:rFonts w:ascii="Times New Roman" w:hAnsi="Times New Roman" w:cs="Times New Roman" w:hint="eastAsia"/>
        </w:rPr>
        <w:t>类</w:t>
      </w:r>
      <w:r w:rsidR="00AC38BB">
        <w:rPr>
          <w:rFonts w:ascii="Times New Roman" w:hAnsi="Times New Roman" w:cs="Times New Roman" w:hint="eastAsia"/>
        </w:rPr>
        <w:t>）</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pPr>
      <w:r>
        <w:rPr>
          <w:rFonts w:hint="eastAsia"/>
        </w:rPr>
        <w:lastRenderedPageBreak/>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lastRenderedPageBreak/>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 xml:space="preserve">Wang Q, Schneider J W. Consistency and validity of interdisciplinarity measures[J]. </w:t>
      </w:r>
      <w:r>
        <w:lastRenderedPageBreak/>
        <w:t>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 xml:space="preserve">Jurgens D, Kumar S, Hoover R, et al. Measuring the Evolution of a Scientific Field </w:t>
      </w:r>
      <w:r>
        <w:lastRenderedPageBreak/>
        <w:t>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lastRenderedPageBreak/>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 xml:space="preserve">Wang J, Thijs B, Glänzel W. Interdisciplinarity and Impact: Distinct Effects of Variety, </w:t>
      </w:r>
      <w:r>
        <w:lastRenderedPageBreak/>
        <w:t>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lastRenderedPageBreak/>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01A244AD" w:rsidR="00C42D2E" w:rsidRDefault="00C42D2E">
      <w:pPr>
        <w:rPr>
          <w:rFonts w:cs="Times New Roman"/>
        </w:rPr>
      </w:pP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lastRenderedPageBreak/>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246151">
      <w:footerReference w:type="default" r:id="rId4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F7F95" w14:textId="77777777" w:rsidR="004727FD" w:rsidRDefault="004727FD" w:rsidP="00FF1F60">
      <w:r>
        <w:separator/>
      </w:r>
    </w:p>
  </w:endnote>
  <w:endnote w:type="continuationSeparator" w:id="0">
    <w:p w14:paraId="232BAF76" w14:textId="77777777" w:rsidR="004727FD" w:rsidRDefault="004727FD"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3C654" w14:textId="77777777" w:rsidR="004727FD" w:rsidRDefault="004727FD" w:rsidP="00FF1F60">
      <w:r>
        <w:separator/>
      </w:r>
    </w:p>
  </w:footnote>
  <w:footnote w:type="continuationSeparator" w:id="0">
    <w:p w14:paraId="299FB6AB" w14:textId="77777777" w:rsidR="004727FD" w:rsidRDefault="004727FD"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69E"/>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A90"/>
    <w:rsid w:val="00040BA0"/>
    <w:rsid w:val="00040C58"/>
    <w:rsid w:val="00040E94"/>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05C"/>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350"/>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D29"/>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5E41"/>
    <w:rsid w:val="000E691F"/>
    <w:rsid w:val="000E6B88"/>
    <w:rsid w:val="000E6F41"/>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1002C2"/>
    <w:rsid w:val="00100445"/>
    <w:rsid w:val="001004C7"/>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48A"/>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51"/>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6EF"/>
    <w:rsid w:val="001E685D"/>
    <w:rsid w:val="001E6AA9"/>
    <w:rsid w:val="001E6DE3"/>
    <w:rsid w:val="001E73CC"/>
    <w:rsid w:val="001E73F5"/>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451"/>
    <w:rsid w:val="0021652F"/>
    <w:rsid w:val="002165E1"/>
    <w:rsid w:val="002165FA"/>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FE1"/>
    <w:rsid w:val="002449F8"/>
    <w:rsid w:val="00245483"/>
    <w:rsid w:val="00246151"/>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38B"/>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B81"/>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304"/>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E41"/>
    <w:rsid w:val="002C7F14"/>
    <w:rsid w:val="002D03C7"/>
    <w:rsid w:val="002D03FF"/>
    <w:rsid w:val="002D103E"/>
    <w:rsid w:val="002D1122"/>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2F7CF6"/>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62F"/>
    <w:rsid w:val="0032277E"/>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024"/>
    <w:rsid w:val="0039494E"/>
    <w:rsid w:val="00394E9D"/>
    <w:rsid w:val="003954F0"/>
    <w:rsid w:val="00395546"/>
    <w:rsid w:val="00395975"/>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5C0"/>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27FD"/>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0F6"/>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0EF"/>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174"/>
    <w:rsid w:val="00814B5F"/>
    <w:rsid w:val="00814BC7"/>
    <w:rsid w:val="00816560"/>
    <w:rsid w:val="0081689A"/>
    <w:rsid w:val="00816DD2"/>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080"/>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28"/>
    <w:rsid w:val="008857B8"/>
    <w:rsid w:val="008864DA"/>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EA7"/>
    <w:rsid w:val="008E0091"/>
    <w:rsid w:val="008E00C0"/>
    <w:rsid w:val="008E0E0E"/>
    <w:rsid w:val="008E15F9"/>
    <w:rsid w:val="008E18D4"/>
    <w:rsid w:val="008E1DAF"/>
    <w:rsid w:val="008E1E82"/>
    <w:rsid w:val="008E267C"/>
    <w:rsid w:val="008E2A8A"/>
    <w:rsid w:val="008E2AAF"/>
    <w:rsid w:val="008E2AD6"/>
    <w:rsid w:val="008E2BD0"/>
    <w:rsid w:val="008E2C53"/>
    <w:rsid w:val="008E3F0D"/>
    <w:rsid w:val="008E4189"/>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410B"/>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A1D"/>
    <w:rsid w:val="00925B6E"/>
    <w:rsid w:val="00926136"/>
    <w:rsid w:val="009261C0"/>
    <w:rsid w:val="009262A1"/>
    <w:rsid w:val="009265E2"/>
    <w:rsid w:val="00926D79"/>
    <w:rsid w:val="00926E75"/>
    <w:rsid w:val="0092774A"/>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73FD"/>
    <w:rsid w:val="009A79F3"/>
    <w:rsid w:val="009A7FC2"/>
    <w:rsid w:val="009B06B7"/>
    <w:rsid w:val="009B0BA4"/>
    <w:rsid w:val="009B1101"/>
    <w:rsid w:val="009B1C75"/>
    <w:rsid w:val="009B22AA"/>
    <w:rsid w:val="009B2458"/>
    <w:rsid w:val="009B2B75"/>
    <w:rsid w:val="009B2E8E"/>
    <w:rsid w:val="009B366D"/>
    <w:rsid w:val="009B376D"/>
    <w:rsid w:val="009B39F8"/>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A09"/>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8BB"/>
    <w:rsid w:val="00AC3A8E"/>
    <w:rsid w:val="00AC40D5"/>
    <w:rsid w:val="00AC40E3"/>
    <w:rsid w:val="00AC42CB"/>
    <w:rsid w:val="00AC43C2"/>
    <w:rsid w:val="00AC44A8"/>
    <w:rsid w:val="00AC4508"/>
    <w:rsid w:val="00AC4764"/>
    <w:rsid w:val="00AC4BB4"/>
    <w:rsid w:val="00AC552E"/>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42A"/>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802"/>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951"/>
    <w:rsid w:val="00B80A9F"/>
    <w:rsid w:val="00B81CFB"/>
    <w:rsid w:val="00B81FF7"/>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762"/>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B80"/>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BE8"/>
    <w:rsid w:val="00E11CBD"/>
    <w:rsid w:val="00E12983"/>
    <w:rsid w:val="00E12D39"/>
    <w:rsid w:val="00E133C1"/>
    <w:rsid w:val="00E13653"/>
    <w:rsid w:val="00E13AB5"/>
    <w:rsid w:val="00E13B9E"/>
    <w:rsid w:val="00E13F3C"/>
    <w:rsid w:val="00E1430E"/>
    <w:rsid w:val="00E144B9"/>
    <w:rsid w:val="00E14BC1"/>
    <w:rsid w:val="00E14CE4"/>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F0D"/>
    <w:rsid w:val="00E531DB"/>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3E60"/>
    <w:rsid w:val="00E7470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2FA2"/>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22F"/>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67DBF"/>
    <w:rsid w:val="00F70E00"/>
    <w:rsid w:val="00F710D2"/>
    <w:rsid w:val="00F713F3"/>
    <w:rsid w:val="00F71491"/>
    <w:rsid w:val="00F71D7B"/>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E0"/>
    <w:rsid w:val="00F76BA3"/>
    <w:rsid w:val="00F774DD"/>
    <w:rsid w:val="00F775C7"/>
    <w:rsid w:val="00F779CA"/>
    <w:rsid w:val="00F77B9E"/>
    <w:rsid w:val="00F80126"/>
    <w:rsid w:val="00F80B66"/>
    <w:rsid w:val="00F80E0A"/>
    <w:rsid w:val="00F81A78"/>
    <w:rsid w:val="00F81C95"/>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5F87"/>
    <w:rsid w:val="00FC6167"/>
    <w:rsid w:val="00FC6612"/>
    <w:rsid w:val="00FC68C6"/>
    <w:rsid w:val="00FC6B39"/>
    <w:rsid w:val="00FC6DFD"/>
    <w:rsid w:val="00FC70A0"/>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2C8"/>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6029</TotalTime>
  <Pages>57</Pages>
  <Words>39074</Words>
  <Characters>222728</Characters>
  <Application>Microsoft Office Word</Application>
  <DocSecurity>0</DocSecurity>
  <Lines>1856</Lines>
  <Paragraphs>522</Paragraphs>
  <ScaleCrop>false</ScaleCrop>
  <Company/>
  <LinksUpToDate>false</LinksUpToDate>
  <CharactersWithSpaces>261280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6841</cp:revision>
  <dcterms:created xsi:type="dcterms:W3CDTF">2022-11-19T16:04:00Z</dcterms:created>
  <dcterms:modified xsi:type="dcterms:W3CDTF">2023-05-13T19:37:00Z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